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529B5" w14:textId="4E0695FB" w:rsidR="00E26E08" w:rsidRPr="005F0F04" w:rsidRDefault="00A145CC" w:rsidP="004064F4">
      <w:pPr>
        <w:pStyle w:val="Tytuaktu"/>
        <w:numPr>
          <w:ilvl w:val="0"/>
          <w:numId w:val="0"/>
        </w:numPr>
        <w:spacing w:line="276" w:lineRule="auto"/>
        <w:ind w:firstLine="288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Zarządzenie nr </w:t>
      </w:r>
      <w:r w:rsidR="0057565D">
        <w:rPr>
          <w:color w:val="000000" w:themeColor="text1"/>
          <w:sz w:val="22"/>
        </w:rPr>
        <w:t>2</w:t>
      </w:r>
      <w:r w:rsidR="00E26E08" w:rsidRPr="005F0F04">
        <w:rPr>
          <w:color w:val="000000" w:themeColor="text1"/>
          <w:sz w:val="22"/>
        </w:rPr>
        <w:t>/202</w:t>
      </w:r>
      <w:r w:rsidR="0057565D">
        <w:rPr>
          <w:color w:val="000000" w:themeColor="text1"/>
          <w:sz w:val="22"/>
        </w:rPr>
        <w:t>5</w:t>
      </w:r>
    </w:p>
    <w:p w14:paraId="48FDD9DF" w14:textId="77777777" w:rsidR="00E26E08" w:rsidRPr="009C73B0" w:rsidRDefault="00E26E08" w:rsidP="00E26E08">
      <w:pPr>
        <w:pStyle w:val="Tytuaktu"/>
        <w:spacing w:line="276" w:lineRule="auto"/>
        <w:rPr>
          <w:sz w:val="22"/>
        </w:rPr>
      </w:pPr>
      <w:r w:rsidRPr="009C73B0">
        <w:rPr>
          <w:sz w:val="22"/>
        </w:rPr>
        <w:t>Kierownika Urzędu Gminy Grajewo</w:t>
      </w:r>
    </w:p>
    <w:p w14:paraId="4D9C270A" w14:textId="125147E5" w:rsidR="00E26E08" w:rsidRPr="009C73B0" w:rsidRDefault="0057565D" w:rsidP="00A145CC">
      <w:pPr>
        <w:pStyle w:val="zdnia"/>
        <w:spacing w:line="276" w:lineRule="auto"/>
        <w:rPr>
          <w:sz w:val="22"/>
        </w:rPr>
      </w:pPr>
      <w:r>
        <w:rPr>
          <w:sz w:val="22"/>
        </w:rPr>
        <w:t>2</w:t>
      </w:r>
      <w:r w:rsidR="00B25CFC">
        <w:rPr>
          <w:sz w:val="22"/>
        </w:rPr>
        <w:t xml:space="preserve"> </w:t>
      </w:r>
      <w:r>
        <w:rPr>
          <w:sz w:val="22"/>
        </w:rPr>
        <w:t>stycznia</w:t>
      </w:r>
      <w:r w:rsidR="00E26E08" w:rsidRPr="009C73B0">
        <w:rPr>
          <w:sz w:val="22"/>
        </w:rPr>
        <w:t xml:space="preserve"> 202</w:t>
      </w:r>
      <w:r>
        <w:rPr>
          <w:sz w:val="22"/>
        </w:rPr>
        <w:t>5</w:t>
      </w:r>
      <w:r w:rsidR="00E26E08" w:rsidRPr="009C73B0">
        <w:rPr>
          <w:sz w:val="22"/>
        </w:rPr>
        <w:t xml:space="preserve"> r.</w:t>
      </w:r>
    </w:p>
    <w:p w14:paraId="7203107C" w14:textId="341386DE" w:rsidR="00A145CC" w:rsidRPr="004F5203" w:rsidRDefault="00E26E08" w:rsidP="004F5203">
      <w:pPr>
        <w:pStyle w:val="zdnia"/>
        <w:numPr>
          <w:ilvl w:val="0"/>
          <w:numId w:val="0"/>
        </w:numPr>
        <w:tabs>
          <w:tab w:val="left" w:pos="851"/>
          <w:tab w:val="left" w:pos="1134"/>
        </w:tabs>
        <w:spacing w:before="0" w:after="0" w:line="276" w:lineRule="auto"/>
        <w:jc w:val="both"/>
        <w:rPr>
          <w:sz w:val="22"/>
          <w:szCs w:val="24"/>
        </w:rPr>
      </w:pPr>
      <w:r w:rsidRPr="004F5203">
        <w:rPr>
          <w:b/>
          <w:sz w:val="22"/>
          <w:szCs w:val="24"/>
        </w:rPr>
        <w:t>w sprawie</w:t>
      </w:r>
      <w:r w:rsidR="00A145CC" w:rsidRPr="004F5203">
        <w:rPr>
          <w:b/>
          <w:sz w:val="22"/>
          <w:szCs w:val="24"/>
        </w:rPr>
        <w:t xml:space="preserve"> </w:t>
      </w:r>
      <w:r w:rsidRPr="004F5203">
        <w:rPr>
          <w:sz w:val="22"/>
          <w:szCs w:val="24"/>
        </w:rPr>
        <w:t>powołania Komisji Przetargowej do przygotowania i przeprowadzenia</w:t>
      </w:r>
      <w:r w:rsidR="004F5203">
        <w:rPr>
          <w:szCs w:val="24"/>
        </w:rPr>
        <w:t xml:space="preserve"> </w:t>
      </w:r>
      <w:r w:rsidRPr="004F5203">
        <w:rPr>
          <w:sz w:val="22"/>
          <w:szCs w:val="24"/>
        </w:rPr>
        <w:t>postępowania o</w:t>
      </w:r>
      <w:r w:rsidR="0056151E">
        <w:rPr>
          <w:sz w:val="22"/>
          <w:szCs w:val="24"/>
        </w:rPr>
        <w:t xml:space="preserve"> </w:t>
      </w:r>
      <w:r w:rsidRPr="004F5203">
        <w:rPr>
          <w:sz w:val="22"/>
          <w:szCs w:val="24"/>
        </w:rPr>
        <w:t>udziel</w:t>
      </w:r>
      <w:r w:rsidR="00A145CC" w:rsidRPr="004F5203">
        <w:rPr>
          <w:sz w:val="22"/>
          <w:szCs w:val="24"/>
        </w:rPr>
        <w:t>enie zamówienia publicznego pn. „</w:t>
      </w:r>
      <w:r w:rsidR="0057565D" w:rsidRPr="0057565D">
        <w:rPr>
          <w:rFonts w:eastAsia="Calibri"/>
          <w:bCs/>
          <w:sz w:val="22"/>
          <w:szCs w:val="18"/>
        </w:rPr>
        <w:t>Opracowanie dokumentacji projektowo</w:t>
      </w:r>
      <w:r w:rsidR="0057565D">
        <w:rPr>
          <w:rFonts w:eastAsia="Calibri"/>
          <w:bCs/>
          <w:sz w:val="22"/>
          <w:szCs w:val="18"/>
        </w:rPr>
        <w:t xml:space="preserve"> – </w:t>
      </w:r>
      <w:r w:rsidR="0057565D" w:rsidRPr="0057565D">
        <w:rPr>
          <w:rFonts w:eastAsia="Calibri"/>
          <w:bCs/>
          <w:sz w:val="22"/>
          <w:szCs w:val="18"/>
        </w:rPr>
        <w:t>kosztorysowej przebudowy i rozbudowy budynku Szkoły w Rudzie</w:t>
      </w:r>
      <w:r w:rsidR="0057565D">
        <w:rPr>
          <w:rFonts w:eastAsia="Calibri"/>
          <w:bCs/>
          <w:sz w:val="22"/>
          <w:szCs w:val="18"/>
        </w:rPr>
        <w:t>”</w:t>
      </w:r>
    </w:p>
    <w:p w14:paraId="7A9C653F" w14:textId="77777777" w:rsidR="00E26E08" w:rsidRPr="00571CC4" w:rsidRDefault="00E26E08" w:rsidP="00E26E08">
      <w:pPr>
        <w:pStyle w:val="zdnia"/>
        <w:numPr>
          <w:ilvl w:val="0"/>
          <w:numId w:val="0"/>
        </w:numPr>
        <w:spacing w:before="0" w:after="0"/>
        <w:ind w:left="1125"/>
        <w:jc w:val="both"/>
        <w:rPr>
          <w:b/>
          <w:sz w:val="22"/>
          <w:szCs w:val="22"/>
        </w:rPr>
      </w:pPr>
    </w:p>
    <w:p w14:paraId="5CE519FF" w14:textId="12705BEC" w:rsidR="00A145CC" w:rsidRPr="00571CC4" w:rsidRDefault="00E26E08" w:rsidP="00A145CC">
      <w:pPr>
        <w:pStyle w:val="zdnia"/>
        <w:numPr>
          <w:ilvl w:val="0"/>
          <w:numId w:val="0"/>
        </w:numPr>
        <w:spacing w:after="0" w:line="276" w:lineRule="auto"/>
        <w:jc w:val="both"/>
        <w:rPr>
          <w:sz w:val="22"/>
          <w:szCs w:val="22"/>
        </w:rPr>
      </w:pPr>
      <w:r w:rsidRPr="00571CC4">
        <w:rPr>
          <w:sz w:val="22"/>
          <w:szCs w:val="22"/>
        </w:rPr>
        <w:t>Na podstawie art. 55 ust</w:t>
      </w:r>
      <w:r>
        <w:rPr>
          <w:sz w:val="22"/>
          <w:szCs w:val="22"/>
        </w:rPr>
        <w:t>.</w:t>
      </w:r>
      <w:r w:rsidRPr="00571CC4">
        <w:rPr>
          <w:sz w:val="22"/>
          <w:szCs w:val="22"/>
        </w:rPr>
        <w:t xml:space="preserve"> 1-3, w związku z art. 53 ust. 2 i art. 54 ustawy z dnia 11 września 2019 r. Prawo zam</w:t>
      </w:r>
      <w:r>
        <w:rPr>
          <w:sz w:val="22"/>
          <w:szCs w:val="22"/>
        </w:rPr>
        <w:t>ówień publicznych (Dz. U. z 202</w:t>
      </w:r>
      <w:r w:rsidR="008F2AB6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8F2AB6">
        <w:rPr>
          <w:sz w:val="22"/>
          <w:szCs w:val="22"/>
        </w:rPr>
        <w:t>1320</w:t>
      </w:r>
      <w:r w:rsidR="0056151E">
        <w:rPr>
          <w:sz w:val="22"/>
          <w:szCs w:val="22"/>
        </w:rPr>
        <w:t xml:space="preserve"> ze zm.</w:t>
      </w:r>
      <w:r w:rsidRPr="00571CC4">
        <w:rPr>
          <w:sz w:val="22"/>
          <w:szCs w:val="22"/>
        </w:rPr>
        <w:t>) zarządza co następuje:</w:t>
      </w:r>
    </w:p>
    <w:p w14:paraId="5C232C11" w14:textId="61D3E5C9" w:rsidR="00E26E08" w:rsidRPr="00571CC4" w:rsidRDefault="00C068B6" w:rsidP="00A145CC">
      <w:pPr>
        <w:pStyle w:val="zdnia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§</w:t>
      </w:r>
      <w:r w:rsidR="008F2AB6">
        <w:rPr>
          <w:sz w:val="22"/>
          <w:szCs w:val="22"/>
        </w:rPr>
        <w:t xml:space="preserve"> </w:t>
      </w:r>
      <w:r w:rsidR="00E26E08" w:rsidRPr="00571CC4">
        <w:rPr>
          <w:sz w:val="22"/>
          <w:szCs w:val="22"/>
        </w:rPr>
        <w:t>1.</w:t>
      </w:r>
    </w:p>
    <w:p w14:paraId="4C5E7F9C" w14:textId="716571DD" w:rsidR="00A145CC" w:rsidRPr="00A145CC" w:rsidRDefault="00E26E08" w:rsidP="006965D3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A145CC">
        <w:rPr>
          <w:rFonts w:ascii="Times New Roman" w:hAnsi="Times New Roman" w:cs="Times New Roman"/>
        </w:rPr>
        <w:t>Do przygotowania i przeprowadzenia postępowania o ud</w:t>
      </w:r>
      <w:r w:rsidR="006A5398">
        <w:rPr>
          <w:rFonts w:ascii="Times New Roman" w:hAnsi="Times New Roman" w:cs="Times New Roman"/>
        </w:rPr>
        <w:t xml:space="preserve">zielenie zamówienia publicznego                         </w:t>
      </w:r>
      <w:r w:rsidRPr="00A145CC">
        <w:rPr>
          <w:rFonts w:ascii="Times New Roman" w:hAnsi="Times New Roman" w:cs="Times New Roman"/>
        </w:rPr>
        <w:t xml:space="preserve">pn. </w:t>
      </w:r>
      <w:r w:rsidR="004F5203">
        <w:rPr>
          <w:rFonts w:ascii="Times New Roman" w:hAnsi="Times New Roman" w:cs="Times New Roman"/>
        </w:rPr>
        <w:t>„</w:t>
      </w:r>
      <w:r w:rsidR="0057565D" w:rsidRPr="0057565D">
        <w:rPr>
          <w:rFonts w:ascii="Times New Roman" w:eastAsia="Calibri" w:hAnsi="Times New Roman" w:cs="Times New Roman"/>
          <w:bCs/>
          <w:szCs w:val="18"/>
        </w:rPr>
        <w:t>Opracowanie dokumentacji projektowo</w:t>
      </w:r>
      <w:r w:rsidR="0057565D">
        <w:rPr>
          <w:rFonts w:ascii="Times New Roman" w:eastAsia="Calibri" w:hAnsi="Times New Roman" w:cs="Times New Roman"/>
          <w:bCs/>
          <w:szCs w:val="18"/>
        </w:rPr>
        <w:t xml:space="preserve"> – </w:t>
      </w:r>
      <w:r w:rsidR="0057565D" w:rsidRPr="0057565D">
        <w:rPr>
          <w:rFonts w:ascii="Times New Roman" w:eastAsia="Calibri" w:hAnsi="Times New Roman" w:cs="Times New Roman"/>
          <w:bCs/>
          <w:szCs w:val="18"/>
        </w:rPr>
        <w:t>kosztorysowej przebudowy i rozbudowy budynku Szkoły w Rudzie</w:t>
      </w:r>
      <w:r w:rsidR="003C111D">
        <w:rPr>
          <w:rFonts w:ascii="Times New Roman" w:hAnsi="Times New Roman" w:cs="Times New Roman"/>
        </w:rPr>
        <w:t xml:space="preserve">” </w:t>
      </w:r>
      <w:r w:rsidRPr="00A145CC">
        <w:rPr>
          <w:rFonts w:ascii="Times New Roman" w:hAnsi="Times New Roman" w:cs="Times New Roman"/>
        </w:rPr>
        <w:t>o wartości zamówienia mniejszej niż progi unijne określone w przepisach ustawy Prawo zamówień publicznych, powołuję przetargową w składzie:</w:t>
      </w:r>
    </w:p>
    <w:p w14:paraId="6052720A" w14:textId="5C22EFEB" w:rsidR="00E26E08" w:rsidRPr="00571CC4" w:rsidRDefault="00AB4CEC" w:rsidP="00E26E08">
      <w:pPr>
        <w:pStyle w:val="zdnia"/>
        <w:numPr>
          <w:ilvl w:val="0"/>
          <w:numId w:val="3"/>
        </w:numPr>
        <w:spacing w:before="0" w:after="0" w:line="276" w:lineRule="auto"/>
        <w:ind w:left="714" w:hanging="357"/>
        <w:jc w:val="left"/>
        <w:rPr>
          <w:sz w:val="22"/>
          <w:szCs w:val="22"/>
        </w:rPr>
      </w:pPr>
      <w:r>
        <w:rPr>
          <w:sz w:val="22"/>
          <w:szCs w:val="22"/>
        </w:rPr>
        <w:t>Mirosław Lasota</w:t>
      </w:r>
      <w:r w:rsidR="0056151E">
        <w:rPr>
          <w:sz w:val="22"/>
          <w:szCs w:val="22"/>
        </w:rPr>
        <w:t xml:space="preserve">      </w:t>
      </w:r>
      <w:r w:rsidR="004F5203">
        <w:rPr>
          <w:sz w:val="22"/>
          <w:szCs w:val="22"/>
        </w:rPr>
        <w:tab/>
      </w:r>
      <w:r w:rsidR="004F5203">
        <w:rPr>
          <w:sz w:val="22"/>
          <w:szCs w:val="22"/>
        </w:rPr>
        <w:tab/>
        <w:t>-P</w:t>
      </w:r>
      <w:r w:rsidR="00E26E08">
        <w:rPr>
          <w:sz w:val="22"/>
          <w:szCs w:val="22"/>
        </w:rPr>
        <w:t>rzewodniczący k</w:t>
      </w:r>
      <w:r w:rsidR="00E26E08" w:rsidRPr="00571CC4">
        <w:rPr>
          <w:sz w:val="22"/>
          <w:szCs w:val="22"/>
        </w:rPr>
        <w:t>omisji</w:t>
      </w:r>
    </w:p>
    <w:p w14:paraId="55EDD8D3" w14:textId="77777777" w:rsidR="00E26E08" w:rsidRPr="00571CC4" w:rsidRDefault="00E4583E" w:rsidP="00E26E08">
      <w:pPr>
        <w:pStyle w:val="zdnia"/>
        <w:numPr>
          <w:ilvl w:val="0"/>
          <w:numId w:val="3"/>
        </w:numPr>
        <w:spacing w:before="0" w:after="0" w:line="276" w:lineRule="auto"/>
        <w:ind w:left="714" w:hanging="357"/>
        <w:jc w:val="left"/>
        <w:rPr>
          <w:sz w:val="22"/>
          <w:szCs w:val="22"/>
        </w:rPr>
      </w:pPr>
      <w:r>
        <w:rPr>
          <w:sz w:val="22"/>
          <w:szCs w:val="22"/>
        </w:rPr>
        <w:t>Joanna Dzięgielewska</w:t>
      </w:r>
      <w:r w:rsidR="004F5203">
        <w:rPr>
          <w:sz w:val="22"/>
          <w:szCs w:val="22"/>
        </w:rPr>
        <w:tab/>
      </w:r>
      <w:r w:rsidR="004F5203">
        <w:rPr>
          <w:sz w:val="22"/>
          <w:szCs w:val="22"/>
        </w:rPr>
        <w:tab/>
        <w:t>-S</w:t>
      </w:r>
      <w:r w:rsidR="00E26E08">
        <w:rPr>
          <w:sz w:val="22"/>
          <w:szCs w:val="22"/>
        </w:rPr>
        <w:t>ekretarz k</w:t>
      </w:r>
      <w:r w:rsidR="00E26E08" w:rsidRPr="00571CC4">
        <w:rPr>
          <w:sz w:val="22"/>
          <w:szCs w:val="22"/>
        </w:rPr>
        <w:t>omisji</w:t>
      </w:r>
    </w:p>
    <w:p w14:paraId="20A405C6" w14:textId="07D55DD6" w:rsidR="00A145CC" w:rsidRPr="004064F4" w:rsidRDefault="0057565D" w:rsidP="004064F4">
      <w:pPr>
        <w:pStyle w:val="zdnia"/>
        <w:numPr>
          <w:ilvl w:val="0"/>
          <w:numId w:val="3"/>
        </w:numPr>
        <w:spacing w:before="0"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Beata Dadura     </w:t>
      </w:r>
      <w:r w:rsidR="00B25CFC">
        <w:rPr>
          <w:sz w:val="22"/>
          <w:szCs w:val="22"/>
        </w:rPr>
        <w:t xml:space="preserve">          </w:t>
      </w:r>
      <w:r w:rsidR="0056151E">
        <w:rPr>
          <w:sz w:val="22"/>
          <w:szCs w:val="22"/>
        </w:rPr>
        <w:t xml:space="preserve">   </w:t>
      </w:r>
      <w:r w:rsidR="004F5203">
        <w:rPr>
          <w:sz w:val="22"/>
          <w:szCs w:val="22"/>
        </w:rPr>
        <w:tab/>
        <w:t>-C</w:t>
      </w:r>
      <w:r w:rsidR="00E26E08">
        <w:rPr>
          <w:sz w:val="22"/>
          <w:szCs w:val="22"/>
        </w:rPr>
        <w:t>złonek k</w:t>
      </w:r>
      <w:r w:rsidR="00E26E08" w:rsidRPr="00571CC4">
        <w:rPr>
          <w:sz w:val="22"/>
          <w:szCs w:val="22"/>
        </w:rPr>
        <w:t>omisji</w:t>
      </w:r>
    </w:p>
    <w:p w14:paraId="4F7E3EB7" w14:textId="77777777" w:rsidR="00E26E08" w:rsidRPr="00571CC4" w:rsidRDefault="00E26E08" w:rsidP="00A145CC">
      <w:pPr>
        <w:pStyle w:val="zdnia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§ 2.</w:t>
      </w:r>
    </w:p>
    <w:p w14:paraId="3938DEC1" w14:textId="77777777" w:rsidR="00E26E08" w:rsidRPr="00571CC4" w:rsidRDefault="004F5203" w:rsidP="004F5203">
      <w:pPr>
        <w:pStyle w:val="zdnia"/>
        <w:numPr>
          <w:ilvl w:val="0"/>
          <w:numId w:val="0"/>
        </w:numPr>
        <w:spacing w:before="0"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26E08" w:rsidRPr="00571CC4">
        <w:rPr>
          <w:sz w:val="22"/>
          <w:szCs w:val="22"/>
        </w:rPr>
        <w:t>Zadaniem komisji przetargowej jest w szczególności:</w:t>
      </w:r>
    </w:p>
    <w:p w14:paraId="55C657A5" w14:textId="77777777" w:rsidR="00E26E08" w:rsidRPr="00571CC4" w:rsidRDefault="00E26E08" w:rsidP="00794924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przygotowanie projektu specyfikacji warunków zamówienia i przedłożenie go do zatwierdzenia,</w:t>
      </w:r>
    </w:p>
    <w:p w14:paraId="351D445C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otwarcie ofert,</w:t>
      </w:r>
    </w:p>
    <w:p w14:paraId="3ED45B15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badanie i ocena ofert,</w:t>
      </w:r>
    </w:p>
    <w:p w14:paraId="73B7106A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ocena spełnienia warunków przez Wykonawców,</w:t>
      </w:r>
    </w:p>
    <w:p w14:paraId="50FD9FE7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propozycja wykluczenia wykonawcy,</w:t>
      </w:r>
    </w:p>
    <w:p w14:paraId="2CEC4240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odrzucenie oferty,</w:t>
      </w:r>
    </w:p>
    <w:p w14:paraId="7EB66936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 xml:space="preserve">zaproponowanie wyboru najkorzystniejszej oferty i przedłożenie do zatwierdzenia, </w:t>
      </w:r>
    </w:p>
    <w:p w14:paraId="36EF4643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 xml:space="preserve">przedstawienie wniosku o unieważnienie postępowania. </w:t>
      </w:r>
    </w:p>
    <w:p w14:paraId="146745BE" w14:textId="77777777" w:rsidR="00E26E08" w:rsidRPr="00571CC4" w:rsidRDefault="00E26E08" w:rsidP="00E26E08">
      <w:pPr>
        <w:pStyle w:val="lit"/>
        <w:numPr>
          <w:ilvl w:val="0"/>
          <w:numId w:val="0"/>
        </w:numPr>
        <w:spacing w:after="0" w:line="276" w:lineRule="auto"/>
        <w:ind w:left="680"/>
        <w:rPr>
          <w:sz w:val="22"/>
          <w:szCs w:val="22"/>
        </w:rPr>
      </w:pPr>
    </w:p>
    <w:p w14:paraId="58EB55DA" w14:textId="77777777" w:rsidR="004F5203" w:rsidRDefault="004F5203" w:rsidP="004F5203">
      <w:pPr>
        <w:pStyle w:val="lit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26E08" w:rsidRPr="00571CC4">
        <w:rPr>
          <w:sz w:val="22"/>
          <w:szCs w:val="22"/>
        </w:rPr>
        <w:t>Sprawność działania komisji i przejrzystość jej prac określa regulamin pracy Komisji Przetargowej</w:t>
      </w:r>
    </w:p>
    <w:p w14:paraId="57495F24" w14:textId="77777777" w:rsidR="00A145CC" w:rsidRPr="009C73B0" w:rsidRDefault="004F5203" w:rsidP="004064F4">
      <w:pPr>
        <w:pStyle w:val="lit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26E08" w:rsidRPr="00571C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26E08" w:rsidRPr="00571CC4">
        <w:rPr>
          <w:sz w:val="22"/>
          <w:szCs w:val="22"/>
        </w:rPr>
        <w:t>stanowiący</w:t>
      </w:r>
      <w:r w:rsidR="00E26E08">
        <w:rPr>
          <w:sz w:val="22"/>
          <w:szCs w:val="22"/>
        </w:rPr>
        <w:t xml:space="preserve"> załącznik nr 1</w:t>
      </w:r>
      <w:r w:rsidR="00E26E08" w:rsidRPr="00571CC4">
        <w:rPr>
          <w:sz w:val="22"/>
          <w:szCs w:val="22"/>
        </w:rPr>
        <w:t xml:space="preserve">. </w:t>
      </w:r>
    </w:p>
    <w:p w14:paraId="34D3C4D7" w14:textId="77777777" w:rsidR="00E26E08" w:rsidRPr="00571CC4" w:rsidRDefault="00E26E08" w:rsidP="0064762B">
      <w:pPr>
        <w:pStyle w:val="lit"/>
        <w:numPr>
          <w:ilvl w:val="0"/>
          <w:numId w:val="0"/>
        </w:numPr>
        <w:spacing w:after="0" w:line="276" w:lineRule="auto"/>
        <w:ind w:left="3552" w:firstLine="696"/>
        <w:rPr>
          <w:sz w:val="22"/>
          <w:szCs w:val="22"/>
        </w:rPr>
      </w:pPr>
      <w:r w:rsidRPr="00571CC4">
        <w:rPr>
          <w:sz w:val="22"/>
          <w:szCs w:val="22"/>
        </w:rPr>
        <w:t>§ 3.</w:t>
      </w:r>
    </w:p>
    <w:p w14:paraId="3B334100" w14:textId="77777777" w:rsidR="00E26E08" w:rsidRPr="00571CC4" w:rsidRDefault="004F5203" w:rsidP="004F5203">
      <w:pPr>
        <w:pStyle w:val="lit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26E08" w:rsidRPr="00571CC4">
        <w:rPr>
          <w:sz w:val="22"/>
          <w:szCs w:val="22"/>
        </w:rPr>
        <w:t>W</w:t>
      </w:r>
      <w:r w:rsidR="00E26E08">
        <w:rPr>
          <w:sz w:val="22"/>
          <w:szCs w:val="22"/>
        </w:rPr>
        <w:t>y</w:t>
      </w:r>
      <w:r w:rsidR="00E26E08" w:rsidRPr="00571CC4">
        <w:rPr>
          <w:sz w:val="22"/>
          <w:szCs w:val="22"/>
        </w:rPr>
        <w:t>niki postępowania o udzielenie zamówienia publicznego zatwierdza Wójt Gminy Grajewo.</w:t>
      </w:r>
    </w:p>
    <w:p w14:paraId="38516F1F" w14:textId="77777777" w:rsidR="004F5203" w:rsidRDefault="004F5203" w:rsidP="004F5203">
      <w:pPr>
        <w:pStyle w:val="lit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26E08" w:rsidRPr="00571CC4">
        <w:rPr>
          <w:sz w:val="22"/>
          <w:szCs w:val="22"/>
        </w:rPr>
        <w:t>Po zatwierdzeniu wyników postępowania o udzielenie zamówienia publicznego i podpisaniu</w:t>
      </w:r>
    </w:p>
    <w:p w14:paraId="2720D51A" w14:textId="77777777" w:rsidR="00E26E08" w:rsidRPr="00571CC4" w:rsidRDefault="004F5203" w:rsidP="004F5203">
      <w:pPr>
        <w:pStyle w:val="lit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26E08" w:rsidRPr="00571C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26E08" w:rsidRPr="00571CC4">
        <w:rPr>
          <w:sz w:val="22"/>
          <w:szCs w:val="22"/>
        </w:rPr>
        <w:t>umowy komisja ulega rozwiązaniu.</w:t>
      </w:r>
    </w:p>
    <w:p w14:paraId="319BFBF2" w14:textId="77777777" w:rsidR="00E26E08" w:rsidRPr="00571CC4" w:rsidRDefault="004F5203" w:rsidP="004F5203">
      <w:pPr>
        <w:pStyle w:val="lit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E26E08" w:rsidRPr="00571CC4">
        <w:rPr>
          <w:sz w:val="22"/>
          <w:szCs w:val="22"/>
        </w:rPr>
        <w:t>Komisja ulega rozwiązaniu, także z chwilą unieważnienia postępowania.</w:t>
      </w:r>
    </w:p>
    <w:p w14:paraId="481D40EA" w14:textId="77777777" w:rsidR="00E26E08" w:rsidRPr="00571CC4" w:rsidRDefault="00E26E08" w:rsidP="00E26E08">
      <w:pPr>
        <w:pStyle w:val="lit"/>
        <w:numPr>
          <w:ilvl w:val="0"/>
          <w:numId w:val="0"/>
        </w:numPr>
        <w:spacing w:after="0" w:line="276" w:lineRule="auto"/>
        <w:ind w:left="681" w:hanging="227"/>
        <w:jc w:val="left"/>
        <w:rPr>
          <w:sz w:val="22"/>
          <w:szCs w:val="22"/>
        </w:rPr>
      </w:pPr>
    </w:p>
    <w:p w14:paraId="25502E38" w14:textId="19EF7793" w:rsidR="00E26E08" w:rsidRPr="00571CC4" w:rsidRDefault="0064762B" w:rsidP="0064762B">
      <w:pPr>
        <w:pStyle w:val="lit"/>
        <w:numPr>
          <w:ilvl w:val="0"/>
          <w:numId w:val="0"/>
        </w:numPr>
        <w:tabs>
          <w:tab w:val="left" w:pos="4253"/>
        </w:tabs>
        <w:spacing w:after="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E26E08" w:rsidRPr="00571CC4">
        <w:rPr>
          <w:sz w:val="22"/>
          <w:szCs w:val="22"/>
        </w:rPr>
        <w:t>§ 4.</w:t>
      </w:r>
    </w:p>
    <w:p w14:paraId="1009F2B0" w14:textId="77777777" w:rsidR="00E26E08" w:rsidRPr="004064F4" w:rsidRDefault="00E26E08" w:rsidP="004064F4">
      <w:pPr>
        <w:pStyle w:val="lit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Zarządzenie wchodzi w życie z dniem podpisania.</w:t>
      </w:r>
    </w:p>
    <w:p w14:paraId="68B00355" w14:textId="77777777" w:rsidR="004064F4" w:rsidRDefault="00E26E08" w:rsidP="00E26E08">
      <w:pPr>
        <w:spacing w:after="0"/>
        <w:jc w:val="center"/>
      </w:pPr>
      <w:r>
        <w:t xml:space="preserve">                                                                                                     </w:t>
      </w:r>
    </w:p>
    <w:p w14:paraId="437CB2F7" w14:textId="77777777" w:rsidR="004064F4" w:rsidRDefault="004064F4" w:rsidP="00794924">
      <w:pPr>
        <w:spacing w:after="0"/>
      </w:pPr>
    </w:p>
    <w:p w14:paraId="21EA7477" w14:textId="77777777" w:rsidR="004064F4" w:rsidRDefault="004064F4" w:rsidP="008F2AB6">
      <w:pPr>
        <w:spacing w:after="0" w:line="360" w:lineRule="auto"/>
        <w:jc w:val="right"/>
      </w:pPr>
    </w:p>
    <w:p w14:paraId="3A82BEB1" w14:textId="62C4C7E0" w:rsidR="00E26E08" w:rsidRPr="008F2AB6" w:rsidRDefault="00E26E08" w:rsidP="008F2AB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  <w:r w:rsidR="008F2AB6">
        <w:t xml:space="preserve">  </w:t>
      </w:r>
      <w:r w:rsidRPr="008F2AB6">
        <w:rPr>
          <w:rFonts w:ascii="Times New Roman" w:hAnsi="Times New Roman" w:cs="Times New Roman"/>
          <w:b/>
          <w:bCs/>
          <w:sz w:val="24"/>
          <w:szCs w:val="24"/>
        </w:rPr>
        <w:t>Wójt Gminy Grajewo</w:t>
      </w:r>
    </w:p>
    <w:p w14:paraId="44DA4E63" w14:textId="3860DB39" w:rsidR="00E26E08" w:rsidRPr="008903C2" w:rsidRDefault="00E26E08" w:rsidP="008F2A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064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2AB6">
        <w:rPr>
          <w:rFonts w:ascii="Times New Roman" w:hAnsi="Times New Roman" w:cs="Times New Roman"/>
          <w:sz w:val="24"/>
          <w:szCs w:val="24"/>
        </w:rPr>
        <w:t>Grzegorz Górski</w:t>
      </w:r>
    </w:p>
    <w:sectPr w:rsidR="00E26E08" w:rsidRPr="008903C2" w:rsidSect="004064F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286B53E6"/>
    <w:multiLevelType w:val="hybridMultilevel"/>
    <w:tmpl w:val="030E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C503C"/>
    <w:multiLevelType w:val="hybridMultilevel"/>
    <w:tmpl w:val="E3A2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97C4F"/>
    <w:multiLevelType w:val="hybridMultilevel"/>
    <w:tmpl w:val="A08C9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1223054362">
    <w:abstractNumId w:val="4"/>
  </w:num>
  <w:num w:numId="2" w16cid:durableId="1782187074">
    <w:abstractNumId w:val="0"/>
  </w:num>
  <w:num w:numId="3" w16cid:durableId="1480883614">
    <w:abstractNumId w:val="3"/>
  </w:num>
  <w:num w:numId="4" w16cid:durableId="129982180">
    <w:abstractNumId w:val="2"/>
  </w:num>
  <w:num w:numId="5" w16cid:durableId="147174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08"/>
    <w:rsid w:val="000625D1"/>
    <w:rsid w:val="00160844"/>
    <w:rsid w:val="002A3CC0"/>
    <w:rsid w:val="003C111D"/>
    <w:rsid w:val="004064F4"/>
    <w:rsid w:val="004D1588"/>
    <w:rsid w:val="004F5203"/>
    <w:rsid w:val="0056151E"/>
    <w:rsid w:val="0057565D"/>
    <w:rsid w:val="005F0F04"/>
    <w:rsid w:val="0064762B"/>
    <w:rsid w:val="00651446"/>
    <w:rsid w:val="006965D3"/>
    <w:rsid w:val="006A5398"/>
    <w:rsid w:val="00704E9B"/>
    <w:rsid w:val="007745AC"/>
    <w:rsid w:val="00794924"/>
    <w:rsid w:val="008F2AB6"/>
    <w:rsid w:val="00A145CC"/>
    <w:rsid w:val="00AB4CEC"/>
    <w:rsid w:val="00B25CFC"/>
    <w:rsid w:val="00C068B6"/>
    <w:rsid w:val="00C26702"/>
    <w:rsid w:val="00C83E0B"/>
    <w:rsid w:val="00CB0E03"/>
    <w:rsid w:val="00D84A52"/>
    <w:rsid w:val="00E26E08"/>
    <w:rsid w:val="00E321F5"/>
    <w:rsid w:val="00E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33CC"/>
  <w15:docId w15:val="{E6C42AEF-E6C2-4784-A739-4C37ABD6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0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26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E26E08"/>
    <w:pPr>
      <w:numPr>
        <w:ilvl w:val="1"/>
        <w:numId w:val="1"/>
      </w:numPr>
      <w:tabs>
        <w:tab w:val="num" w:pos="360"/>
      </w:tabs>
      <w:spacing w:after="1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uaktu">
    <w:name w:val="Tytuł aktu"/>
    <w:rsid w:val="00E26E08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E26E08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E26E08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E26E08"/>
    <w:pPr>
      <w:numPr>
        <w:ilvl w:val="3"/>
        <w:numId w:val="2"/>
      </w:numPr>
    </w:pPr>
  </w:style>
  <w:style w:type="paragraph" w:customStyle="1" w:styleId="ust">
    <w:name w:val="ust."/>
    <w:autoRedefine/>
    <w:rsid w:val="00E26E08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E26E08"/>
    <w:pPr>
      <w:numPr>
        <w:ilvl w:val="5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E26E08"/>
    <w:pPr>
      <w:numPr>
        <w:ilvl w:val="6"/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E26E08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E26E08"/>
    <w:pPr>
      <w:keepLines w:val="0"/>
      <w:numPr>
        <w:ilvl w:val="1"/>
        <w:numId w:val="2"/>
      </w:numPr>
      <w:spacing w:before="0" w:after="120" w:line="240" w:lineRule="auto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E26E08"/>
    <w:pPr>
      <w:numPr>
        <w:ilvl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2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Lasota</dc:creator>
  <cp:lastModifiedBy>Joanna Dzięgielewska</cp:lastModifiedBy>
  <cp:revision>2</cp:revision>
  <cp:lastPrinted>2025-01-03T07:09:00Z</cp:lastPrinted>
  <dcterms:created xsi:type="dcterms:W3CDTF">2025-01-03T07:10:00Z</dcterms:created>
  <dcterms:modified xsi:type="dcterms:W3CDTF">2025-01-03T07:10:00Z</dcterms:modified>
</cp:coreProperties>
</file>